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4A" w:rsidRDefault="0020334D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B2304A" w:rsidRDefault="00B2304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2304A" w:rsidRDefault="0020334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1C7A98">
        <w:rPr>
          <w:rFonts w:ascii="Times New Roman" w:hAnsi="Times New Roman" w:cs="Times New Roman"/>
          <w:sz w:val="26"/>
          <w:szCs w:val="26"/>
        </w:rPr>
        <w:t>По Вашему желанию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1C7A98">
        <w:rPr>
          <w:rFonts w:ascii="Times New Roman" w:hAnsi="Times New Roman" w:cs="Times New Roman"/>
          <w:sz w:val="26"/>
          <w:szCs w:val="26"/>
        </w:rPr>
        <w:t>пожалуйста</w:t>
      </w:r>
      <w:proofErr w:type="gramEnd"/>
      <w:r w:rsidR="001C7A9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заполните и направьте данную форму по электронной почте </w:t>
      </w:r>
      <w:r w:rsidR="001C7A98">
        <w:rPr>
          <w:rFonts w:ascii="Times New Roman" w:hAnsi="Times New Roman" w:cs="Times New Roman"/>
          <w:sz w:val="26"/>
          <w:szCs w:val="26"/>
        </w:rPr>
        <w:t xml:space="preserve">на адрес: </w:t>
      </w:r>
      <w:r w:rsidR="001C7A98">
        <w:rPr>
          <w:rFonts w:ascii="Times New Roman" w:hAnsi="Times New Roman" w:cs="Times New Roman"/>
          <w:sz w:val="26"/>
          <w:szCs w:val="26"/>
          <w:lang w:val="en-US"/>
        </w:rPr>
        <w:t>ok</w:t>
      </w:r>
      <w:r w:rsidR="001C7A98">
        <w:rPr>
          <w:rFonts w:ascii="Times New Roman" w:hAnsi="Times New Roman" w:cs="Times New Roman"/>
          <w:sz w:val="26"/>
          <w:szCs w:val="26"/>
        </w:rPr>
        <w:t>@</w:t>
      </w:r>
      <w:r w:rsidR="001C7A98">
        <w:rPr>
          <w:rFonts w:ascii="Times New Roman" w:hAnsi="Times New Roman" w:cs="Times New Roman"/>
          <w:sz w:val="26"/>
          <w:szCs w:val="26"/>
          <w:lang w:val="en-US"/>
        </w:rPr>
        <w:t>tpp</w:t>
      </w:r>
      <w:r w:rsidR="001C7A98" w:rsidRPr="001C7A98">
        <w:rPr>
          <w:rFonts w:ascii="Times New Roman" w:hAnsi="Times New Roman" w:cs="Times New Roman"/>
          <w:sz w:val="26"/>
          <w:szCs w:val="26"/>
        </w:rPr>
        <w:t>74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.ru не позднее 05.04.2018.</w:t>
      </w:r>
    </w:p>
    <w:p w:rsidR="00B2304A" w:rsidRDefault="0020334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B2304A" w:rsidRDefault="0020334D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 название организации </w:t>
      </w:r>
      <w:r>
        <w:rPr>
          <w:rFonts w:ascii="Times New Roman" w:hAnsi="Times New Roman" w:cs="Times New Roman"/>
        </w:rPr>
        <w:t>______________________________________________</w:t>
      </w:r>
    </w:p>
    <w:p w:rsidR="00B2304A" w:rsidRDefault="0020334D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сфера деятельности организации _____________________________________</w:t>
      </w:r>
    </w:p>
    <w:p w:rsidR="00B2304A" w:rsidRDefault="0020334D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B2304A" w:rsidRDefault="0020334D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контактный телефон 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B2304A" w:rsidRDefault="0020334D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электронный адрес _________________________________________________</w:t>
      </w:r>
    </w:p>
    <w:p w:rsidR="00B2304A" w:rsidRDefault="00B2304A">
      <w:pPr>
        <w:ind w:right="22"/>
        <w:jc w:val="center"/>
        <w:rPr>
          <w:rFonts w:ascii="Times New Roman" w:hAnsi="Times New Roman" w:cs="Times New Roman"/>
        </w:rPr>
      </w:pPr>
    </w:p>
    <w:p w:rsidR="00B2304A" w:rsidRDefault="0020334D">
      <w:pPr>
        <w:spacing w:after="120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вопросов в рамках проведения публичных консультаций по проекту постановления Администрации города Челябинска «Об утверждении административного регламента предоставлени</w:t>
      </w:r>
      <w:r>
        <w:rPr>
          <w:rFonts w:ascii="Times New Roman" w:hAnsi="Times New Roman" w:cs="Times New Roman"/>
        </w:rPr>
        <w:t xml:space="preserve">я муниципальной услуги «Выдача разрешения на снос (пересадку) зеленых насаждений»: 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B2304A" w:rsidRDefault="002033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2. Насколько цель предлагаемого регулирования соо</w:t>
      </w:r>
      <w:r>
        <w:rPr>
          <w:rFonts w:ascii="Times New Roman" w:eastAsia="Times New Roman" w:hAnsi="Times New Roman" w:cs="Times New Roman"/>
        </w:rPr>
        <w:t>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B2304A" w:rsidRDefault="0020334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3. Является ли выбранный вариант решения оптимальным? Существуют ли иные варианты д</w:t>
      </w:r>
      <w:r>
        <w:rPr>
          <w:rFonts w:ascii="Times New Roman" w:eastAsia="Times New Roman" w:hAnsi="Times New Roman" w:cs="Times New Roman"/>
        </w:rPr>
        <w:t xml:space="preserve">остижения заявленных целей регулирования? Если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</w:rPr>
        <w:t>затратны</w:t>
      </w:r>
      <w:proofErr w:type="spellEnd"/>
      <w:r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Какие, по Вашей оценке, субъекты предпринимательской и инвестиционной деятельности будут затронуты предлагаемым </w:t>
      </w:r>
      <w:r>
        <w:rPr>
          <w:rFonts w:ascii="Times New Roman" w:eastAsia="Times New Roman" w:hAnsi="Times New Roman" w:cs="Times New Roman"/>
        </w:rPr>
        <w:t>регулированием?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К каким по</w:t>
      </w:r>
      <w:r>
        <w:rPr>
          <w:rFonts w:ascii="Times New Roman" w:eastAsia="Times New Roman" w:hAnsi="Times New Roman" w:cs="Times New Roman"/>
        </w:rPr>
        <w:t xml:space="preserve">следствиям может привести </w:t>
      </w:r>
      <w:proofErr w:type="spellStart"/>
      <w:r>
        <w:rPr>
          <w:rFonts w:ascii="Times New Roman" w:eastAsia="Times New Roman" w:hAnsi="Times New Roman" w:cs="Times New Roman"/>
        </w:rPr>
        <w:t>недостижение</w:t>
      </w:r>
      <w:proofErr w:type="spellEnd"/>
      <w:r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Какие, на Ваш взгляд, мо</w:t>
      </w:r>
      <w:r>
        <w:rPr>
          <w:rFonts w:ascii="Times New Roman" w:eastAsia="Times New Roman" w:hAnsi="Times New Roman" w:cs="Times New Roman"/>
        </w:rPr>
        <w:t>гут возникнуть проблемы и трудности с контролем соблюдения требований и норм, вводимых данным нормативным правовым актом?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9. Требуется ли переходный период для вступления в силу предлагаемого регулирования (если да, какова его продолжительность), какие </w:t>
      </w:r>
      <w:r>
        <w:rPr>
          <w:rFonts w:ascii="Times New Roman" w:eastAsia="Times New Roman" w:hAnsi="Times New Roman" w:cs="Times New Roman"/>
        </w:rPr>
        <w:t>ограничения по срокам введения нового регулирования необходимо учесть?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B2304A" w:rsidRDefault="0020334D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Иные предложения и зам</w:t>
      </w:r>
      <w:r>
        <w:rPr>
          <w:rFonts w:ascii="Times New Roman" w:eastAsia="Times New Roman" w:hAnsi="Times New Roman" w:cs="Times New Roman"/>
        </w:rPr>
        <w:t>ечания, которые, по Вашему мнению, целесообразно учесть в рамках оценки регулирующего воздействия.</w:t>
      </w:r>
    </w:p>
    <w:p w:rsidR="00B2304A" w:rsidRDefault="00B2304A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B2304A" w:rsidRDefault="00B2304A">
      <w:pPr>
        <w:widowControl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304A" w:rsidRDefault="00B2304A">
      <w:pPr>
        <w:ind w:firstLine="708"/>
        <w:jc w:val="both"/>
      </w:pPr>
    </w:p>
    <w:sectPr w:rsidR="00B2304A">
      <w:headerReference w:type="default" r:id="rId8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34D" w:rsidRDefault="0020334D">
      <w:r>
        <w:separator/>
      </w:r>
    </w:p>
  </w:endnote>
  <w:endnote w:type="continuationSeparator" w:id="0">
    <w:p w:rsidR="0020334D" w:rsidRDefault="0020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34D" w:rsidRDefault="0020334D">
      <w:r>
        <w:separator/>
      </w:r>
    </w:p>
  </w:footnote>
  <w:footnote w:type="continuationSeparator" w:id="0">
    <w:p w:rsidR="0020334D" w:rsidRDefault="002033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04A" w:rsidRDefault="0020334D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:rsidR="00B2304A" w:rsidRDefault="00B2304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04A"/>
    <w:rsid w:val="001C7A98"/>
    <w:rsid w:val="0020334D"/>
    <w:rsid w:val="00B2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D9F27-004D-4732-AD65-8BAEF6B8E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2017-02-10T03:45:00Z</cp:lastPrinted>
  <dcterms:created xsi:type="dcterms:W3CDTF">2018-04-04T04:58:00Z</dcterms:created>
  <dcterms:modified xsi:type="dcterms:W3CDTF">2018-04-04T04:58:00Z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